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6A550" w14:textId="77777777" w:rsidR="00D53818" w:rsidRPr="00D53818" w:rsidRDefault="00D53818" w:rsidP="00D53818">
      <w:pPr>
        <w:spacing w:before="600" w:after="600"/>
        <w:jc w:val="center"/>
        <w:rPr>
          <w:rFonts w:ascii="Times New Roman" w:hAnsi="Times New Roman"/>
          <w:b/>
          <w:bCs/>
          <w:smallCaps/>
          <w:snapToGrid/>
          <w:sz w:val="24"/>
          <w:szCs w:val="24"/>
          <w:lang w:val="en-GB" w:eastAsia="en-GB"/>
        </w:rPr>
      </w:pPr>
      <w:bookmarkStart w:id="0" w:name="_Toc42488094"/>
      <w:r w:rsidRPr="00D53818">
        <w:rPr>
          <w:rFonts w:ascii="Times New Roman" w:hAnsi="Times New Roman"/>
          <w:b/>
          <w:bCs/>
          <w:i/>
          <w:smallCaps/>
          <w:snapToGrid/>
          <w:sz w:val="24"/>
          <w:szCs w:val="24"/>
          <w:lang w:val="en-GB" w:eastAsia="en-GB"/>
        </w:rPr>
        <w:t>B.</w:t>
      </w:r>
      <w:r w:rsidRPr="00D53818">
        <w:rPr>
          <w:rFonts w:ascii="Times New Roman" w:hAnsi="Times New Roman"/>
          <w:b/>
          <w:bCs/>
          <w:i/>
          <w:smallCaps/>
          <w:snapToGrid/>
          <w:sz w:val="24"/>
          <w:szCs w:val="24"/>
          <w:lang w:val="en-GB" w:eastAsia="en-GB"/>
        </w:rPr>
        <w:tab/>
        <w:t>DRAFT CONTRACT AND SPECIAL CONDITIONS, INCLUDING ANNEXES</w:t>
      </w:r>
      <w:bookmarkEnd w:id="0"/>
    </w:p>
    <w:p w14:paraId="58F319D1" w14:textId="3AB7EA25" w:rsidR="005271AC" w:rsidRPr="00D53818" w:rsidRDefault="00D53818" w:rsidP="00D53818">
      <w:pPr>
        <w:spacing w:before="600" w:after="600"/>
        <w:jc w:val="center"/>
        <w:rPr>
          <w:rFonts w:ascii="Times New Roman" w:hAnsi="Times New Roman"/>
          <w:b/>
          <w:bCs/>
          <w:smallCaps/>
          <w:snapToGrid/>
          <w:sz w:val="24"/>
          <w:szCs w:val="24"/>
          <w:lang w:val="en-GB" w:eastAsia="en-GB"/>
        </w:rPr>
      </w:pPr>
      <w:r w:rsidRPr="00D53818">
        <w:rPr>
          <w:rFonts w:ascii="Times New Roman" w:hAnsi="Times New Roman"/>
          <w:b/>
          <w:bCs/>
          <w:smallCaps/>
          <w:snapToGrid/>
          <w:sz w:val="24"/>
          <w:szCs w:val="24"/>
          <w:lang w:val="en-GB" w:eastAsia="en-GB"/>
        </w:rPr>
        <w:br w:type="page"/>
      </w:r>
      <w:r>
        <w:rPr>
          <w:rFonts w:ascii="Times New Roman" w:hAnsi="Times New Roman"/>
          <w:b/>
          <w:bCs/>
          <w:smallCaps/>
          <w:snapToGrid/>
          <w:sz w:val="24"/>
          <w:szCs w:val="24"/>
          <w:lang w:val="en-GB" w:eastAsia="en-GB"/>
        </w:rPr>
        <w:lastRenderedPageBreak/>
        <w:t xml:space="preserve">DRAFT </w:t>
      </w:r>
      <w:r w:rsidR="005271AC" w:rsidRPr="00233848">
        <w:rPr>
          <w:rFonts w:ascii="Times New Roman" w:hAnsi="Times New Roman"/>
          <w:b/>
          <w:bCs/>
          <w:smallCaps/>
          <w:snapToGrid/>
          <w:sz w:val="24"/>
          <w:szCs w:val="24"/>
          <w:lang w:val="en-GB" w:eastAsia="en-GB"/>
        </w:rPr>
        <w:t>SUPPLY</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CONTRACT</w:t>
      </w:r>
    </w:p>
    <w:p w14:paraId="0C45B0A2" w14:textId="115BB603" w:rsidR="00233848" w:rsidRPr="00226C8D" w:rsidRDefault="00233848" w:rsidP="00844AAF">
      <w:pPr>
        <w:spacing w:before="0" w:after="240"/>
        <w:jc w:val="center"/>
        <w:rPr>
          <w:rFonts w:ascii="Times New Roman" w:hAnsi="Times New Roman"/>
          <w:b/>
          <w:smallCaps/>
          <w:snapToGrid/>
          <w:sz w:val="24"/>
          <w:szCs w:val="24"/>
          <w:lang w:val="en-GB" w:eastAsia="en-GB"/>
        </w:rPr>
      </w:pPr>
      <w:r w:rsidRPr="00226C8D">
        <w:rPr>
          <w:rFonts w:ascii="Times New Roman" w:hAnsi="Times New Roman"/>
          <w:b/>
          <w:smallCaps/>
          <w:snapToGrid/>
          <w:sz w:val="24"/>
          <w:szCs w:val="24"/>
          <w:lang w:val="en-GB" w:eastAsia="en-GB"/>
        </w:rPr>
        <w:t>N</w:t>
      </w:r>
      <w:r w:rsidRPr="00226C8D">
        <w:rPr>
          <w:rFonts w:ascii="Times New Roman" w:hAnsi="Times New Roman"/>
          <w:b/>
          <w:smallCaps/>
          <w:snapToGrid/>
          <w:sz w:val="24"/>
          <w:szCs w:val="24"/>
          <w:vertAlign w:val="superscript"/>
          <w:lang w:val="en-GB" w:eastAsia="en-GB"/>
        </w:rPr>
        <w:t>o</w:t>
      </w:r>
      <w:r w:rsidRPr="00226C8D">
        <w:rPr>
          <w:rFonts w:ascii="Times New Roman" w:hAnsi="Times New Roman"/>
          <w:b/>
          <w:smallCaps/>
          <w:snapToGrid/>
          <w:sz w:val="24"/>
          <w:szCs w:val="24"/>
          <w:lang w:val="en-GB" w:eastAsia="en-GB"/>
        </w:rPr>
        <w:t xml:space="preserve"> </w:t>
      </w:r>
      <w:r w:rsidR="00226C8D" w:rsidRPr="00226C8D">
        <w:rPr>
          <w:rFonts w:ascii="Times New Roman" w:hAnsi="Times New Roman"/>
          <w:b/>
          <w:sz w:val="22"/>
          <w:szCs w:val="22"/>
        </w:rPr>
        <w:t>BSB00027-PP5-SUP-02</w:t>
      </w:r>
      <w:r w:rsidR="003F6206">
        <w:rPr>
          <w:rFonts w:ascii="Times New Roman" w:hAnsi="Times New Roman"/>
          <w:b/>
          <w:sz w:val="22"/>
          <w:szCs w:val="22"/>
        </w:rPr>
        <w:t xml:space="preserve">, LOT </w:t>
      </w:r>
      <w:r w:rsidR="0047228D">
        <w:rPr>
          <w:rFonts w:ascii="Times New Roman" w:hAnsi="Times New Roman"/>
          <w:b/>
          <w:sz w:val="22"/>
          <w:szCs w:val="22"/>
        </w:rPr>
        <w:t>4</w:t>
      </w:r>
    </w:p>
    <w:p w14:paraId="58F55993" w14:textId="2C5E6591" w:rsidR="00233848" w:rsidRPr="00233848" w:rsidRDefault="00233848" w:rsidP="00844AAF">
      <w:pPr>
        <w:spacing w:before="0" w:after="480"/>
        <w:jc w:val="center"/>
        <w:rPr>
          <w:rFonts w:ascii="Times New Roman" w:hAnsi="Times New Roman"/>
          <w:b/>
          <w:bCs/>
          <w:snapToGrid/>
          <w:sz w:val="24"/>
          <w:szCs w:val="24"/>
          <w:lang w:val="en-GB" w:eastAsia="en-GB"/>
        </w:rPr>
      </w:pPr>
      <w:r w:rsidRPr="00226C8D">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051B918F" w14:textId="77777777" w:rsidR="00226C8D" w:rsidRPr="009E029C" w:rsidRDefault="00226C8D" w:rsidP="00226C8D">
      <w:pPr>
        <w:spacing w:after="0"/>
        <w:rPr>
          <w:rFonts w:ascii="Times New Roman" w:hAnsi="Times New Roman"/>
          <w:b/>
          <w:bCs/>
          <w:sz w:val="22"/>
          <w:szCs w:val="22"/>
          <w:lang w:val="en-GB"/>
        </w:rPr>
      </w:pPr>
      <w:proofErr w:type="spellStart"/>
      <w:r w:rsidRPr="009E029C">
        <w:rPr>
          <w:rFonts w:ascii="Times New Roman" w:hAnsi="Times New Roman"/>
          <w:b/>
          <w:bCs/>
          <w:sz w:val="22"/>
          <w:szCs w:val="22"/>
          <w:lang w:val="en-GB"/>
        </w:rPr>
        <w:t>Uzunkopru</w:t>
      </w:r>
      <w:proofErr w:type="spellEnd"/>
      <w:r w:rsidRPr="009E029C">
        <w:rPr>
          <w:rFonts w:ascii="Times New Roman" w:hAnsi="Times New Roman"/>
          <w:b/>
          <w:bCs/>
          <w:sz w:val="22"/>
          <w:szCs w:val="22"/>
          <w:lang w:val="en-GB"/>
        </w:rPr>
        <w:t xml:space="preserve"> Municipality Administration </w:t>
      </w:r>
    </w:p>
    <w:p w14:paraId="0DABE0C9"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Cumhuriyet Mah. 19 </w:t>
      </w:r>
      <w:proofErr w:type="spellStart"/>
      <w:r w:rsidRPr="009E029C">
        <w:rPr>
          <w:rFonts w:ascii="Times New Roman" w:hAnsi="Times New Roman"/>
          <w:sz w:val="22"/>
          <w:szCs w:val="22"/>
          <w:lang w:val="en-GB"/>
        </w:rPr>
        <w:t>Mayıs</w:t>
      </w:r>
      <w:proofErr w:type="spellEnd"/>
      <w:r w:rsidRPr="009E029C">
        <w:rPr>
          <w:rFonts w:ascii="Times New Roman" w:hAnsi="Times New Roman"/>
          <w:sz w:val="22"/>
          <w:szCs w:val="22"/>
          <w:lang w:val="en-GB"/>
        </w:rPr>
        <w:t xml:space="preserve"> Cad. No 160 </w:t>
      </w:r>
    </w:p>
    <w:p w14:paraId="15DB3D96"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22200 </w:t>
      </w:r>
      <w:proofErr w:type="spellStart"/>
      <w:r w:rsidRPr="009E029C">
        <w:rPr>
          <w:rFonts w:ascii="Times New Roman" w:hAnsi="Times New Roman"/>
          <w:sz w:val="22"/>
          <w:szCs w:val="22"/>
          <w:lang w:val="en-GB"/>
        </w:rPr>
        <w:t>Uzunkopru</w:t>
      </w:r>
      <w:proofErr w:type="spellEnd"/>
      <w:r w:rsidRPr="009E029C">
        <w:rPr>
          <w:rFonts w:ascii="Times New Roman" w:hAnsi="Times New Roman"/>
          <w:sz w:val="22"/>
          <w:szCs w:val="22"/>
          <w:lang w:val="en-GB"/>
        </w:rPr>
        <w:t xml:space="preserve"> / Edirne, Türkiye </w:t>
      </w:r>
    </w:p>
    <w:p w14:paraId="16D670AC"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Legal Representative: Ediz MARTIN, Mayor  </w:t>
      </w:r>
    </w:p>
    <w:p w14:paraId="3BAD2D68" w14:textId="77777777" w:rsidR="00226C8D" w:rsidRPr="009E029C" w:rsidRDefault="00226C8D" w:rsidP="00226C8D">
      <w:pPr>
        <w:rPr>
          <w:rFonts w:ascii="Times New Roman" w:hAnsi="Times New Roman"/>
          <w:sz w:val="22"/>
          <w:szCs w:val="22"/>
          <w:lang w:val="en-GB"/>
        </w:rPr>
      </w:pPr>
      <w:r w:rsidRPr="009E029C">
        <w:rPr>
          <w:rFonts w:ascii="Times New Roman" w:hAnsi="Times New Roman"/>
          <w:sz w:val="22"/>
          <w:szCs w:val="22"/>
          <w:lang w:val="en-GB"/>
        </w:rPr>
        <w:t>(‘the contracting authority’),</w:t>
      </w:r>
    </w:p>
    <w:p w14:paraId="75F623FD" w14:textId="77777777" w:rsidR="00226C8D" w:rsidRDefault="00226C8D"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w:t>
      </w:r>
    </w:p>
    <w:p w14:paraId="4EEE261B" w14:textId="7ECFA6CE" w:rsidR="00233848" w:rsidRPr="00233848" w:rsidRDefault="00233848"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17E9EF1" w14:textId="04FDB542" w:rsidR="003F6206" w:rsidRPr="00C62B5A" w:rsidRDefault="00233848" w:rsidP="00F67192">
      <w:pPr>
        <w:tabs>
          <w:tab w:val="left" w:pos="709"/>
          <w:tab w:val="left" w:pos="851"/>
          <w:tab w:val="left" w:pos="1134"/>
          <w:tab w:val="left" w:pos="1418"/>
        </w:tabs>
        <w:spacing w:before="0" w:after="0"/>
        <w:rPr>
          <w:szCs w:val="24"/>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00B34C43" w:rsidRPr="00233848">
        <w:rPr>
          <w:rFonts w:ascii="Times New Roman" w:hAnsi="Times New Roman"/>
          <w:snapToGrid/>
          <w:color w:val="000000"/>
          <w:sz w:val="24"/>
          <w:szCs w:val="24"/>
          <w:lang w:val="en-GB" w:eastAsia="fr-BE"/>
        </w:rPr>
        <w:t xml:space="preserve">: </w:t>
      </w:r>
      <w:r w:rsidR="00B34C43" w:rsidRPr="003F6206">
        <w:rPr>
          <w:rFonts w:ascii="Times New Roman" w:hAnsi="Times New Roman"/>
          <w:b/>
          <w:bCs/>
          <w:snapToGrid/>
          <w:color w:val="000000"/>
          <w:sz w:val="24"/>
          <w:szCs w:val="24"/>
          <w:lang w:val="en-GB" w:eastAsia="fr-BE"/>
        </w:rPr>
        <w:t xml:space="preserve">“Supply of Waste Bins and Mobile Waste Collection </w:t>
      </w:r>
      <w:proofErr w:type="spellStart"/>
      <w:r w:rsidR="00B34C43" w:rsidRPr="003F6206">
        <w:rPr>
          <w:rFonts w:ascii="Times New Roman" w:hAnsi="Times New Roman"/>
          <w:b/>
          <w:bCs/>
          <w:snapToGrid/>
          <w:color w:val="000000"/>
          <w:sz w:val="24"/>
          <w:szCs w:val="24"/>
          <w:lang w:val="en-GB" w:eastAsia="fr-BE"/>
        </w:rPr>
        <w:t>Center</w:t>
      </w:r>
      <w:proofErr w:type="spellEnd"/>
      <w:r w:rsidR="00B34C43" w:rsidRPr="003F6206">
        <w:rPr>
          <w:rFonts w:ascii="Times New Roman" w:hAnsi="Times New Roman"/>
          <w:b/>
          <w:bCs/>
          <w:snapToGrid/>
          <w:color w:val="000000"/>
          <w:sz w:val="24"/>
          <w:szCs w:val="24"/>
          <w:lang w:val="en-GB" w:eastAsia="fr-BE"/>
        </w:rPr>
        <w:t xml:space="preserve"> in </w:t>
      </w:r>
      <w:proofErr w:type="spellStart"/>
      <w:r w:rsidR="00B34C43" w:rsidRPr="003F6206">
        <w:rPr>
          <w:rFonts w:ascii="Times New Roman" w:hAnsi="Times New Roman"/>
          <w:b/>
          <w:bCs/>
          <w:snapToGrid/>
          <w:color w:val="000000"/>
          <w:sz w:val="24"/>
          <w:szCs w:val="24"/>
          <w:lang w:val="en-GB" w:eastAsia="fr-BE"/>
        </w:rPr>
        <w:t>Uzunkopru</w:t>
      </w:r>
      <w:proofErr w:type="spellEnd"/>
      <w:r w:rsidR="00B34C43" w:rsidRPr="003F6206">
        <w:rPr>
          <w:rFonts w:ascii="Times New Roman" w:hAnsi="Times New Roman"/>
          <w:snapToGrid/>
          <w:color w:val="000000"/>
          <w:sz w:val="24"/>
          <w:szCs w:val="24"/>
          <w:lang w:val="en-GB" w:eastAsia="fr-BE"/>
        </w:rPr>
        <w:t>”</w:t>
      </w:r>
      <w:r w:rsidR="003F6206">
        <w:rPr>
          <w:rFonts w:ascii="Times New Roman" w:hAnsi="Times New Roman"/>
          <w:snapToGrid/>
          <w:color w:val="000000"/>
          <w:sz w:val="24"/>
          <w:szCs w:val="24"/>
          <w:lang w:val="en-GB" w:eastAsia="fr-BE"/>
        </w:rPr>
        <w:t xml:space="preserve"> </w:t>
      </w:r>
      <w:r w:rsidR="00F67192" w:rsidRPr="00F67192">
        <w:rPr>
          <w:rFonts w:ascii="Times New Roman" w:hAnsi="Times New Roman"/>
          <w:b/>
          <w:sz w:val="22"/>
          <w:szCs w:val="22"/>
        </w:rPr>
        <w:t xml:space="preserve">LOT </w:t>
      </w:r>
      <w:r w:rsidR="0047228D">
        <w:rPr>
          <w:rFonts w:ascii="Times New Roman" w:hAnsi="Times New Roman"/>
          <w:b/>
          <w:sz w:val="22"/>
          <w:szCs w:val="22"/>
        </w:rPr>
        <w:t>4</w:t>
      </w:r>
      <w:r w:rsidR="00F67192" w:rsidRPr="00F67192">
        <w:rPr>
          <w:rFonts w:ascii="Times New Roman" w:hAnsi="Times New Roman"/>
          <w:b/>
          <w:sz w:val="22"/>
          <w:szCs w:val="22"/>
        </w:rPr>
        <w:t xml:space="preserve">: </w:t>
      </w:r>
      <w:r w:rsidR="0047228D" w:rsidRPr="0047228D">
        <w:rPr>
          <w:rFonts w:ascii="Times New Roman" w:hAnsi="Times New Roman"/>
          <w:b/>
          <w:bCs/>
          <w:sz w:val="24"/>
          <w:szCs w:val="24"/>
        </w:rPr>
        <w:t>Mobile waste collection station</w:t>
      </w:r>
    </w:p>
    <w:p w14:paraId="52FAC82A" w14:textId="644C41D9" w:rsidR="00233848" w:rsidRPr="00233848" w:rsidRDefault="00226C8D" w:rsidP="00844AAF">
      <w:pPr>
        <w:autoSpaceDE w:val="0"/>
        <w:autoSpaceDN w:val="0"/>
        <w:adjustRightInd w:val="0"/>
        <w:spacing w:before="0"/>
        <w:jc w:val="both"/>
        <w:rPr>
          <w:rFonts w:ascii="Times New Roman" w:hAnsi="Times New Roman"/>
          <w:snapToGrid/>
          <w:color w:val="000000"/>
          <w:sz w:val="24"/>
          <w:szCs w:val="24"/>
          <w:lang w:val="en-GB" w:eastAsia="fr-BE"/>
        </w:rPr>
      </w:pPr>
      <w:r>
        <w:rPr>
          <w:rFonts w:ascii="Times New Roman" w:hAnsi="Times New Roman"/>
          <w:snapToGrid/>
          <w:color w:val="000000"/>
          <w:sz w:val="24"/>
          <w:szCs w:val="24"/>
          <w:lang w:val="en-GB" w:eastAsia="fr-BE"/>
        </w:rPr>
        <w:t xml:space="preserve">for the project </w:t>
      </w:r>
      <w:r w:rsidRPr="00226C8D">
        <w:rPr>
          <w:rStyle w:val="Vurgu"/>
          <w:rFonts w:ascii="Times New Roman" w:hAnsi="Times New Roman"/>
          <w:bCs/>
          <w:i w:val="0"/>
          <w:iCs/>
          <w:sz w:val="24"/>
          <w:szCs w:val="24"/>
          <w:lang w:val="en-GB"/>
        </w:rPr>
        <w:t>Transnational Cooperation for Sustainable Waste Management and Recycling Practices in the Black Sea Basin’/ Go2Recycling</w:t>
      </w:r>
      <w:r w:rsidRPr="00226C8D">
        <w:rPr>
          <w:rFonts w:ascii="Times New Roman" w:hAnsi="Times New Roman"/>
          <w:bCs/>
          <w:i/>
          <w:iCs/>
          <w:sz w:val="24"/>
          <w:szCs w:val="24"/>
          <w:lang w:val="en-GB"/>
        </w:rPr>
        <w:t>,</w:t>
      </w:r>
      <w:r w:rsidRPr="00226C8D">
        <w:rPr>
          <w:rFonts w:ascii="Times New Roman" w:hAnsi="Times New Roman"/>
          <w:sz w:val="24"/>
          <w:szCs w:val="24"/>
          <w:lang w:val="en-GB"/>
        </w:rPr>
        <w:t xml:space="preserve"> BSB00027.</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D09A850"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sz w:val="24"/>
          <w:szCs w:val="24"/>
          <w:lang w:val="en-GB" w:eastAsia="en-GB"/>
        </w:rPr>
        <w:t>EUR</w:t>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1AA0063D"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color w:val="000000"/>
          <w:sz w:val="24"/>
          <w:szCs w:val="24"/>
          <w:lang w:val="en-GB" w:eastAsia="fr-BE"/>
        </w:rPr>
        <w:t>3 /THREE/ MONTHS</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w:t>
      </w:r>
      <w:r w:rsidR="00D53818">
        <w:rPr>
          <w:rFonts w:ascii="Times New Roman" w:hAnsi="Times New Roman"/>
          <w:snapToGrid/>
          <w:color w:val="000000"/>
          <w:sz w:val="24"/>
          <w:szCs w:val="24"/>
          <w:lang w:val="en-GB" w:eastAsia="fr-BE"/>
        </w:rPr>
        <w:t xml:space="preserve"> </w:t>
      </w:r>
      <w:r w:rsidRPr="00D53818">
        <w:rPr>
          <w:rFonts w:ascii="Times New Roman" w:hAnsi="Times New Roman"/>
          <w:snapToGrid/>
          <w:color w:val="000000"/>
          <w:sz w:val="24"/>
          <w:szCs w:val="24"/>
          <w:lang w:val="en-GB" w:eastAsia="fr-BE"/>
        </w:rPr>
        <w:t>date this contract enters into force.</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44" w:type="pct"/>
        <w:jc w:val="center"/>
        <w:tblLook w:val="0000" w:firstRow="0" w:lastRow="0" w:firstColumn="0" w:lastColumn="0" w:noHBand="0" w:noVBand="0"/>
      </w:tblPr>
      <w:tblGrid>
        <w:gridCol w:w="3349"/>
        <w:gridCol w:w="1628"/>
        <w:gridCol w:w="2570"/>
        <w:gridCol w:w="1142"/>
      </w:tblGrid>
      <w:tr w:rsidR="00124C0E" w:rsidRPr="00124C0E" w14:paraId="4920E2A5" w14:textId="77777777" w:rsidTr="00124C0E">
        <w:trPr>
          <w:trHeight w:val="1"/>
          <w:jc w:val="center"/>
        </w:trPr>
        <w:tc>
          <w:tcPr>
            <w:tcW w:w="2864" w:type="pct"/>
            <w:gridSpan w:val="2"/>
          </w:tcPr>
          <w:p w14:paraId="768C0B38" w14:textId="77777777" w:rsidR="00D925DA" w:rsidRPr="00124C0E" w:rsidRDefault="00D925DA" w:rsidP="00124C0E">
            <w:pPr>
              <w:pStyle w:val="AralkYok"/>
              <w:spacing w:line="480" w:lineRule="auto"/>
              <w:rPr>
                <w:rFonts w:ascii="Times New Roman" w:hAnsi="Times New Roman"/>
                <w:snapToGrid/>
                <w:sz w:val="24"/>
                <w:szCs w:val="24"/>
                <w:lang w:val="en-GB" w:eastAsia="en-GB"/>
              </w:rPr>
            </w:pPr>
          </w:p>
        </w:tc>
        <w:tc>
          <w:tcPr>
            <w:tcW w:w="2136" w:type="pct"/>
            <w:gridSpan w:val="2"/>
            <w:vAlign w:val="bottom"/>
          </w:tcPr>
          <w:p w14:paraId="7597518F" w14:textId="0DA3ABFC" w:rsidR="00D925DA" w:rsidRPr="00124C0E" w:rsidRDefault="00D925DA"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Ediz MARTIN, Mayor</w:t>
            </w:r>
          </w:p>
        </w:tc>
      </w:tr>
      <w:tr w:rsidR="00124C0E" w:rsidRPr="00124C0E" w14:paraId="4A053E5C" w14:textId="77777777" w:rsidTr="00124C0E">
        <w:trPr>
          <w:trHeight w:val="474"/>
          <w:jc w:val="center"/>
        </w:trPr>
        <w:tc>
          <w:tcPr>
            <w:tcW w:w="2864" w:type="pct"/>
            <w:gridSpan w:val="2"/>
          </w:tcPr>
          <w:p w14:paraId="6547E76F" w14:textId="77777777" w:rsidR="00233848" w:rsidRPr="00124C0E" w:rsidRDefault="00233848" w:rsidP="00124C0E">
            <w:pPr>
              <w:pStyle w:val="AralkYok"/>
              <w:spacing w:line="480" w:lineRule="auto"/>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contractor</w:t>
            </w:r>
          </w:p>
        </w:tc>
        <w:tc>
          <w:tcPr>
            <w:tcW w:w="2136" w:type="pct"/>
            <w:gridSpan w:val="2"/>
            <w:vAlign w:val="bottom"/>
          </w:tcPr>
          <w:p w14:paraId="12866CB6"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contracting authority</w:t>
            </w:r>
          </w:p>
        </w:tc>
      </w:tr>
      <w:tr w:rsidR="00124C0E" w:rsidRPr="00124C0E" w14:paraId="7A1462BF" w14:textId="77777777" w:rsidTr="00124C0E">
        <w:trPr>
          <w:trHeight w:val="408"/>
          <w:jc w:val="center"/>
        </w:trPr>
        <w:tc>
          <w:tcPr>
            <w:tcW w:w="1927" w:type="pct"/>
          </w:tcPr>
          <w:p w14:paraId="46362AC2" w14:textId="53AEBE84" w:rsidR="00233848" w:rsidRPr="00124C0E" w:rsidRDefault="00233848" w:rsidP="00124C0E">
            <w:pPr>
              <w:pStyle w:val="AralkYok"/>
              <w:spacing w:line="480" w:lineRule="auto"/>
              <w:rPr>
                <w:rFonts w:ascii="Times New Roman" w:hAnsi="Times New Roman"/>
                <w:snapToGrid/>
                <w:color w:val="000000"/>
                <w:sz w:val="24"/>
                <w:szCs w:val="24"/>
                <w:lang w:val="en-GB" w:eastAsia="fr-BE"/>
              </w:rPr>
            </w:pPr>
            <w:r w:rsidRPr="00124C0E">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 xml:space="preserve">electronic signature </w:t>
            </w:r>
            <w:r w:rsidR="002B6469" w:rsidRPr="00BF4F09">
              <w:rPr>
                <w:rFonts w:ascii="Times New Roman" w:hAnsi="Times New Roman"/>
                <w:snapToGrid/>
                <w:color w:val="000000"/>
                <w:sz w:val="24"/>
                <w:szCs w:val="24"/>
                <w:highlight w:val="lightGray"/>
                <w:lang w:val="en-GB" w:eastAsia="fr-BE"/>
              </w:rPr>
              <w:br/>
            </w:r>
            <w:r w:rsidRPr="00BF4F09">
              <w:rPr>
                <w:rFonts w:ascii="Times New Roman" w:hAnsi="Times New Roman"/>
                <w:snapToGrid/>
                <w:color w:val="000000"/>
                <w:sz w:val="24"/>
                <w:szCs w:val="24"/>
                <w:highlight w:val="lightGray"/>
                <w:lang w:val="en-GB" w:eastAsia="fr-BE"/>
              </w:rPr>
              <w:t>contractor</w:t>
            </w:r>
            <w:r w:rsidRPr="00124C0E">
              <w:rPr>
                <w:rFonts w:ascii="Times New Roman" w:hAnsi="Times New Roman"/>
                <w:snapToGrid/>
                <w:color w:val="000000"/>
                <w:sz w:val="24"/>
                <w:szCs w:val="24"/>
                <w:lang w:val="en-GB" w:eastAsia="fr-BE"/>
              </w:rPr>
              <w:t>]</w:t>
            </w:r>
          </w:p>
          <w:p w14:paraId="27133E6D"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937" w:type="pct"/>
          </w:tcPr>
          <w:p w14:paraId="284EAF4B"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1479" w:type="pct"/>
          </w:tcPr>
          <w:p w14:paraId="6DA7A5F6" w14:textId="1D6EA79C" w:rsidR="00233848" w:rsidRPr="00124C0E" w:rsidRDefault="00233848" w:rsidP="00124C0E">
            <w:pPr>
              <w:pStyle w:val="AralkYok"/>
              <w:spacing w:line="480" w:lineRule="auto"/>
              <w:jc w:val="right"/>
              <w:rPr>
                <w:rFonts w:ascii="Times New Roman" w:hAnsi="Times New Roman"/>
                <w:snapToGrid/>
                <w:color w:val="000000"/>
                <w:sz w:val="24"/>
                <w:szCs w:val="24"/>
                <w:lang w:val="en-GB" w:eastAsia="fr-BE"/>
              </w:rPr>
            </w:pPr>
            <w:r w:rsidRPr="00BF4F09">
              <w:rPr>
                <w:rFonts w:ascii="Times New Roman" w:hAnsi="Times New Roman"/>
                <w:snapToGrid/>
                <w:color w:val="000000"/>
                <w:sz w:val="24"/>
                <w:szCs w:val="24"/>
                <w:highlight w:val="lightGray"/>
                <w:lang w:val="en-GB" w:eastAsia="fr-BE"/>
              </w:rPr>
              <w:t>electronic signature contracting authority</w:t>
            </w:r>
          </w:p>
          <w:p w14:paraId="5396C6C7"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c>
          <w:tcPr>
            <w:tcW w:w="657" w:type="pct"/>
          </w:tcPr>
          <w:p w14:paraId="5A54963C"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r>
    </w:tbl>
    <w:p w14:paraId="7B1D2940" w14:textId="49E25056"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D53818">
      <w:headerReference w:type="default" r:id="rId8"/>
      <w:footerReference w:type="default" r:id="rId9"/>
      <w:footerReference w:type="first" r:id="rId10"/>
      <w:type w:val="continuous"/>
      <w:pgSz w:w="11906" w:h="16838"/>
      <w:pgMar w:top="1134" w:right="1418" w:bottom="1418" w:left="1134" w:header="284"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CFEF" w14:textId="77777777" w:rsidR="001F3880" w:rsidRDefault="001F3880">
      <w:r>
        <w:separator/>
      </w:r>
    </w:p>
    <w:p w14:paraId="456BE980" w14:textId="77777777" w:rsidR="001F3880" w:rsidRDefault="001F3880"/>
  </w:endnote>
  <w:endnote w:type="continuationSeparator" w:id="0">
    <w:p w14:paraId="3D777413" w14:textId="77777777" w:rsidR="001F3880" w:rsidRDefault="001F3880">
      <w:r>
        <w:continuationSeparator/>
      </w:r>
    </w:p>
    <w:p w14:paraId="2AACDFF6" w14:textId="77777777" w:rsidR="001F3880" w:rsidRDefault="001F3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altName w:val="Calibri"/>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3</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E7703" w14:textId="77777777" w:rsidR="001F3880" w:rsidRDefault="001F3880" w:rsidP="008056C4">
      <w:pPr>
        <w:spacing w:before="0" w:after="0"/>
      </w:pPr>
      <w:r>
        <w:separator/>
      </w:r>
    </w:p>
  </w:footnote>
  <w:footnote w:type="continuationSeparator" w:id="0">
    <w:p w14:paraId="20C24E10" w14:textId="77777777" w:rsidR="001F3880" w:rsidRDefault="001F3880">
      <w:r>
        <w:continuationSeparator/>
      </w:r>
    </w:p>
    <w:p w14:paraId="59397BA6" w14:textId="77777777" w:rsidR="001F3880" w:rsidRDefault="001F38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6855" w14:textId="7D9094E4" w:rsidR="00D53818" w:rsidRDefault="00F64203">
    <w:pPr>
      <w:pStyle w:val="stBilgi"/>
    </w:pPr>
    <w:r w:rsidRPr="00D53818">
      <w:rPr>
        <w:noProof/>
        <w:snapToGrid/>
        <w:lang w:val="tr-TR"/>
      </w:rPr>
      <w:drawing>
        <wp:inline distT="0" distB="0" distL="0" distR="0" wp14:anchorId="3171DBD3" wp14:editId="6237464B">
          <wp:extent cx="4972050" cy="1038225"/>
          <wp:effectExtent l="0" t="0" r="0" b="0"/>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73176616">
    <w:abstractNumId w:val="8"/>
  </w:num>
  <w:num w:numId="2" w16cid:durableId="155387272">
    <w:abstractNumId w:val="34"/>
  </w:num>
  <w:num w:numId="3" w16cid:durableId="964963905">
    <w:abstractNumId w:val="7"/>
  </w:num>
  <w:num w:numId="4" w16cid:durableId="1055351393">
    <w:abstractNumId w:val="27"/>
  </w:num>
  <w:num w:numId="5" w16cid:durableId="859585805">
    <w:abstractNumId w:val="23"/>
  </w:num>
  <w:num w:numId="6" w16cid:durableId="1098677198">
    <w:abstractNumId w:val="17"/>
  </w:num>
  <w:num w:numId="7" w16cid:durableId="537086118">
    <w:abstractNumId w:val="15"/>
  </w:num>
  <w:num w:numId="8" w16cid:durableId="657928346">
    <w:abstractNumId w:val="22"/>
  </w:num>
  <w:num w:numId="9" w16cid:durableId="241113091">
    <w:abstractNumId w:val="41"/>
  </w:num>
  <w:num w:numId="10" w16cid:durableId="117116261">
    <w:abstractNumId w:val="11"/>
  </w:num>
  <w:num w:numId="11" w16cid:durableId="769468999">
    <w:abstractNumId w:val="12"/>
  </w:num>
  <w:num w:numId="12" w16cid:durableId="1669291068">
    <w:abstractNumId w:val="13"/>
  </w:num>
  <w:num w:numId="13" w16cid:durableId="1109859936">
    <w:abstractNumId w:val="26"/>
  </w:num>
  <w:num w:numId="14" w16cid:durableId="896472706">
    <w:abstractNumId w:val="31"/>
  </w:num>
  <w:num w:numId="15" w16cid:durableId="1771195299">
    <w:abstractNumId w:val="36"/>
  </w:num>
  <w:num w:numId="16" w16cid:durableId="2032680327">
    <w:abstractNumId w:val="9"/>
  </w:num>
  <w:num w:numId="17" w16cid:durableId="519196786">
    <w:abstractNumId w:val="21"/>
  </w:num>
  <w:num w:numId="18" w16cid:durableId="762460717">
    <w:abstractNumId w:val="25"/>
  </w:num>
  <w:num w:numId="19" w16cid:durableId="2094427277">
    <w:abstractNumId w:val="30"/>
  </w:num>
  <w:num w:numId="20" w16cid:durableId="639767496">
    <w:abstractNumId w:val="10"/>
  </w:num>
  <w:num w:numId="21" w16cid:durableId="1377118825">
    <w:abstractNumId w:val="24"/>
  </w:num>
  <w:num w:numId="22" w16cid:durableId="263272878">
    <w:abstractNumId w:val="14"/>
  </w:num>
  <w:num w:numId="23" w16cid:durableId="976909642">
    <w:abstractNumId w:val="16"/>
  </w:num>
  <w:num w:numId="24" w16cid:durableId="148055424">
    <w:abstractNumId w:val="33"/>
  </w:num>
  <w:num w:numId="25" w16cid:durableId="1886258329">
    <w:abstractNumId w:val="20"/>
  </w:num>
  <w:num w:numId="26" w16cid:durableId="2086952051">
    <w:abstractNumId w:val="18"/>
  </w:num>
  <w:num w:numId="27" w16cid:durableId="725566569">
    <w:abstractNumId w:val="37"/>
  </w:num>
  <w:num w:numId="28" w16cid:durableId="2080786956">
    <w:abstractNumId w:val="38"/>
  </w:num>
  <w:num w:numId="29" w16cid:durableId="1509246987">
    <w:abstractNumId w:val="2"/>
  </w:num>
  <w:num w:numId="30" w16cid:durableId="1437141019">
    <w:abstractNumId w:val="32"/>
  </w:num>
  <w:num w:numId="31" w16cid:durableId="699549759">
    <w:abstractNumId w:val="28"/>
  </w:num>
  <w:num w:numId="32" w16cid:durableId="4287993">
    <w:abstractNumId w:val="5"/>
  </w:num>
  <w:num w:numId="33" w16cid:durableId="1084112966">
    <w:abstractNumId w:val="6"/>
  </w:num>
  <w:num w:numId="34" w16cid:durableId="1840778184">
    <w:abstractNumId w:val="3"/>
  </w:num>
  <w:num w:numId="35" w16cid:durableId="2078698971">
    <w:abstractNumId w:val="1"/>
  </w:num>
  <w:num w:numId="36" w16cid:durableId="98448437">
    <w:abstractNumId w:val="29"/>
  </w:num>
  <w:num w:numId="37" w16cid:durableId="1805466345">
    <w:abstractNumId w:val="40"/>
  </w:num>
  <w:num w:numId="38" w16cid:durableId="1433355784">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306713535">
    <w:abstractNumId w:val="39"/>
  </w:num>
  <w:num w:numId="40" w16cid:durableId="544756460">
    <w:abstractNumId w:val="19"/>
  </w:num>
  <w:num w:numId="41" w16cid:durableId="2605293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03C51"/>
    <w:rsid w:val="00111B28"/>
    <w:rsid w:val="001139A1"/>
    <w:rsid w:val="00113B66"/>
    <w:rsid w:val="00114A5E"/>
    <w:rsid w:val="00115916"/>
    <w:rsid w:val="00124C0E"/>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3880"/>
    <w:rsid w:val="001F5421"/>
    <w:rsid w:val="00211E0F"/>
    <w:rsid w:val="0021586A"/>
    <w:rsid w:val="00216F0D"/>
    <w:rsid w:val="002176D2"/>
    <w:rsid w:val="002209F1"/>
    <w:rsid w:val="00220BF7"/>
    <w:rsid w:val="002210A6"/>
    <w:rsid w:val="00224C44"/>
    <w:rsid w:val="00226C8D"/>
    <w:rsid w:val="00227A05"/>
    <w:rsid w:val="00227B4D"/>
    <w:rsid w:val="0023068A"/>
    <w:rsid w:val="00233848"/>
    <w:rsid w:val="0023665C"/>
    <w:rsid w:val="00236A95"/>
    <w:rsid w:val="002426D3"/>
    <w:rsid w:val="002442B7"/>
    <w:rsid w:val="0025580D"/>
    <w:rsid w:val="002560BB"/>
    <w:rsid w:val="002561C8"/>
    <w:rsid w:val="00260105"/>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6206"/>
    <w:rsid w:val="003F7DB7"/>
    <w:rsid w:val="0040221E"/>
    <w:rsid w:val="00420666"/>
    <w:rsid w:val="004300D4"/>
    <w:rsid w:val="004316F0"/>
    <w:rsid w:val="00432DF1"/>
    <w:rsid w:val="004554CB"/>
    <w:rsid w:val="00462120"/>
    <w:rsid w:val="00466C35"/>
    <w:rsid w:val="00467B76"/>
    <w:rsid w:val="0047228D"/>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03C06"/>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0365"/>
    <w:rsid w:val="008422D4"/>
    <w:rsid w:val="00844AAF"/>
    <w:rsid w:val="008517AF"/>
    <w:rsid w:val="00853F9D"/>
    <w:rsid w:val="0085667F"/>
    <w:rsid w:val="008617F3"/>
    <w:rsid w:val="00862142"/>
    <w:rsid w:val="00872EDD"/>
    <w:rsid w:val="008808CB"/>
    <w:rsid w:val="008859E6"/>
    <w:rsid w:val="00895C9A"/>
    <w:rsid w:val="008A077E"/>
    <w:rsid w:val="008A39B7"/>
    <w:rsid w:val="008A3A0D"/>
    <w:rsid w:val="008B1768"/>
    <w:rsid w:val="008B465B"/>
    <w:rsid w:val="008C0784"/>
    <w:rsid w:val="008C1101"/>
    <w:rsid w:val="008E40E2"/>
    <w:rsid w:val="008E702C"/>
    <w:rsid w:val="008F05AD"/>
    <w:rsid w:val="008F7C5F"/>
    <w:rsid w:val="0090159D"/>
    <w:rsid w:val="00913D51"/>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C4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F4F09"/>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3818"/>
    <w:rsid w:val="00D576CA"/>
    <w:rsid w:val="00D60098"/>
    <w:rsid w:val="00D61D90"/>
    <w:rsid w:val="00D66F04"/>
    <w:rsid w:val="00D75213"/>
    <w:rsid w:val="00D7644B"/>
    <w:rsid w:val="00D83D1B"/>
    <w:rsid w:val="00D925DA"/>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4203"/>
    <w:rsid w:val="00F658F3"/>
    <w:rsid w:val="00F67192"/>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paragraph" w:styleId="AralkYok">
    <w:name w:val="No Spacing"/>
    <w:uiPriority w:val="1"/>
    <w:qFormat/>
    <w:rsid w:val="00124C0E"/>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 w:id="1457018853">
      <w:bodyDiv w:val="1"/>
      <w:marLeft w:val="0"/>
      <w:marRight w:val="0"/>
      <w:marTop w:val="0"/>
      <w:marBottom w:val="0"/>
      <w:divBdr>
        <w:top w:val="none" w:sz="0" w:space="0" w:color="auto"/>
        <w:left w:val="none" w:sz="0" w:space="0" w:color="auto"/>
        <w:bottom w:val="none" w:sz="0" w:space="0" w:color="auto"/>
        <w:right w:val="none" w:sz="0" w:space="0" w:color="auto"/>
      </w:divBdr>
    </w:div>
    <w:div w:id="1559242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F3F2A-BA9A-5D45-ACCD-B633E4C5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2722</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shenay cekic</cp:lastModifiedBy>
  <cp:revision>3</cp:revision>
  <cp:lastPrinted>2012-10-22T09:58:00Z</cp:lastPrinted>
  <dcterms:created xsi:type="dcterms:W3CDTF">2025-07-05T12:01:00Z</dcterms:created>
  <dcterms:modified xsi:type="dcterms:W3CDTF">2025-07-05T12:01:00Z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